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95"/>
        <w:gridCol w:w="1980"/>
        <w:gridCol w:w="705"/>
        <w:gridCol w:w="15"/>
        <w:gridCol w:w="2220"/>
        <w:gridCol w:w="3105"/>
        <w:gridCol w:w="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5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月份</w:t>
            </w:r>
          </w:p>
        </w:tc>
        <w:tc>
          <w:tcPr>
            <w:tcW w:w="4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研究周期/结项月份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1月份</w:t>
            </w:r>
          </w:p>
        </w:tc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国家社会科学基金项目申报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（含全国艺术科学规划项目）</w:t>
            </w: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基础理论研究3</w:t>
            </w:r>
            <w:r>
              <w:rPr>
                <w:rFonts w:ascii="仿宋_gb2312" w:hAnsi="Tahoma" w:eastAsia="仿宋_gb2312" w:cs="Tahoma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5年/11月份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应用对策研究2</w:t>
            </w:r>
            <w:r>
              <w:rPr>
                <w:rFonts w:hint="default" w:ascii="仿宋_gb2312" w:hAnsi="Tahoma" w:eastAsia="仿宋_gb2312" w:cs="Tahoma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3年/11月份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青年项目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教育部人文社会科学研究一般项目申报</w:t>
            </w: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规划基金项目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3年/11月</w:t>
            </w: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青年基金项目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自筹基金项目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专项任务项目：中国特色社会主义理论体系研究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2年/11月</w:t>
            </w: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专项任务项目：高校思想政治工作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1年/11月</w:t>
            </w: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教育部高校示范马克思主义学院和优秀教学科研团队建设项目申报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2626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5" w:hRule="atLeast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2月份</w:t>
            </w:r>
          </w:p>
        </w:tc>
        <w:tc>
          <w:tcPr>
            <w:tcW w:w="4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国家社科基金后期资助项目申报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2626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省软科学研究项目（面上项目）申报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1年/10月份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徐州市社会科学研究课题申报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半年/9月份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3月份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省高校哲学社会科学研究项目申报</w:t>
            </w: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重大、重点项目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3年/12月份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基金项目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2年/12月份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专项项目：含高校含思想政治工作专题研究项目、外语教学专题研究项目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4月份</w:t>
            </w:r>
          </w:p>
        </w:tc>
        <w:tc>
          <w:tcPr>
            <w:tcW w:w="4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省社科应用研究精品工程课题申报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半年/12月份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国家语委科研项目申报</w:t>
            </w: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重大项目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3年/11月份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2年/11月份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省社科应用研究精品工程外语类研究课题申报</w:t>
            </w: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1年/9月份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立项不资助项目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省统一战线工作研究专项课题申报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Tahoma" w:eastAsia="仿宋_gb2312" w:cs="Tahoma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9个月/12月份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480" w:hRule="atLeast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5月份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省社科应用研究精品工程（人才发展）课题申报</w:t>
            </w: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31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1年/3月份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55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31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34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省文化科研课题申报</w:t>
            </w: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31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1年/9月份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42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31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42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自筹经费项目</w:t>
            </w:r>
          </w:p>
        </w:tc>
        <w:tc>
          <w:tcPr>
            <w:tcW w:w="31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42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省社科应用研究精品工程高校思想政治教育专项课题申报</w:t>
            </w: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2年/6月份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42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31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1年/6月份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55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立项不资助项目</w:t>
            </w:r>
          </w:p>
        </w:tc>
        <w:tc>
          <w:tcPr>
            <w:tcW w:w="31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57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徐州市政策引导类计划（软科学研究）项目申报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1年/9月份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55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省统计重点研究课题申报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立项资助</w:t>
            </w:r>
          </w:p>
        </w:tc>
        <w:tc>
          <w:tcPr>
            <w:tcW w:w="31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半年/11月份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0" w:type="auto"/>
          <w:trHeight w:val="46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立项不资助</w:t>
            </w:r>
          </w:p>
        </w:tc>
        <w:tc>
          <w:tcPr>
            <w:tcW w:w="31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6月份</w:t>
            </w:r>
          </w:p>
        </w:tc>
        <w:tc>
          <w:tcPr>
            <w:tcW w:w="270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省社会科学基金项目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基础理论研究3年/11月份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应用对策研究2年/11月份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</w:tblPrEx>
        <w:trPr>
          <w:trHeight w:val="54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青年项目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省社科应用研究精品工程财经发展专项课题申报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1年/6月份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青年项目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5" w:hRule="atLeast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7月份</w:t>
            </w:r>
          </w:p>
        </w:tc>
        <w:tc>
          <w:tcPr>
            <w:tcW w:w="270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教育部哲学社会科学研究后期资助项目申报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重大项目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2626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8月份</w:t>
            </w:r>
          </w:p>
        </w:tc>
        <w:tc>
          <w:tcPr>
            <w:tcW w:w="4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国家社科基金中华学术外译项目申报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3年/11月份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9月份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省社科基金系列专项课题申报</w:t>
            </w: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1年/8月份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10月份</w:t>
            </w:r>
          </w:p>
        </w:tc>
        <w:tc>
          <w:tcPr>
            <w:tcW w:w="4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省社科基金后期资助项目申报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2626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Cs w:val="0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11月份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徐州工程学院校级科研课题申报</w:t>
            </w: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2年/12月份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color w:val="262626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培育项目</w:t>
            </w:r>
          </w:p>
        </w:tc>
        <w:tc>
          <w:tcPr>
            <w:tcW w:w="31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62626"/>
                <w:sz w:val="24"/>
                <w:szCs w:val="24"/>
              </w:rPr>
            </w:pPr>
          </w:p>
        </w:tc>
      </w:tr>
    </w:tbl>
    <w:p>
      <w:r>
        <w:rPr>
          <w:rStyle w:val="4"/>
          <w:rFonts w:ascii="仿宋_gb2312" w:hAnsi="仿宋_gb2312" w:eastAsia="仿宋_gb2312" w:cs="仿宋_gb2312"/>
          <w:bCs w:val="0"/>
          <w:color w:val="262626"/>
          <w:sz w:val="24"/>
          <w:szCs w:val="24"/>
        </w:rPr>
        <w:t>注：如有临时增加的项目，以当年度通知为准。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E1A65"/>
    <w:rsid w:val="077E1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item-name"/>
    <w:basedOn w:val="3"/>
    <w:uiPriority w:val="0"/>
    <w:rPr>
      <w:bdr w:val="none" w:color="auto" w:sz="0" w:space="0"/>
    </w:rPr>
  </w:style>
  <w:style w:type="character" w:customStyle="1" w:styleId="8">
    <w:name w:val="item-name1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2020-07-05T08:18:00Z</dcterms:created>
  <dc:creator>bunny1393489411</dc:creator>
  <cp:lastModifiedBy>bunny1393489411</cp:lastModifiedBy>
  <dcterms:modified xsi:type="dcterms:W3CDTF">2020-07-05T08:19:30Z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